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E66" w:rsidRPr="004B6E72" w:rsidRDefault="005B5E66" w:rsidP="005B5E66">
      <w:pPr>
        <w:jc w:val="center"/>
        <w:rPr>
          <w:b/>
          <w:sz w:val="16"/>
          <w:szCs w:val="16"/>
        </w:rPr>
      </w:pPr>
      <w:bookmarkStart w:id="0" w:name="_GoBack"/>
      <w:bookmarkEnd w:id="0"/>
    </w:p>
    <w:p w:rsidR="005B5E66" w:rsidRPr="004B6E72" w:rsidRDefault="005B5E66" w:rsidP="005B5E66">
      <w:pPr>
        <w:shd w:val="clear" w:color="auto" w:fill="FFFFFF"/>
        <w:jc w:val="center"/>
        <w:outlineLvl w:val="1"/>
        <w:rPr>
          <w:b/>
          <w:bCs/>
          <w:sz w:val="24"/>
          <w:szCs w:val="24"/>
        </w:rPr>
      </w:pPr>
      <w:r w:rsidRPr="004B6E72">
        <w:rPr>
          <w:b/>
          <w:bCs/>
          <w:sz w:val="24"/>
          <w:szCs w:val="24"/>
        </w:rPr>
        <w:t xml:space="preserve">ДОГОВОР № ____  </w:t>
      </w:r>
    </w:p>
    <w:p w:rsidR="005B5E66" w:rsidRPr="004B6E72" w:rsidRDefault="005B5E66" w:rsidP="005B5E66">
      <w:pPr>
        <w:jc w:val="center"/>
        <w:rPr>
          <w:sz w:val="24"/>
          <w:szCs w:val="24"/>
        </w:rPr>
      </w:pPr>
      <w:r w:rsidRPr="004B6E72">
        <w:rPr>
          <w:sz w:val="24"/>
          <w:szCs w:val="24"/>
        </w:rPr>
        <w:t>на оказание научно – технических услуг</w:t>
      </w:r>
    </w:p>
    <w:p w:rsidR="005B5E66" w:rsidRDefault="005B5E66" w:rsidP="005B5E66">
      <w:pPr>
        <w:ind w:firstLine="993"/>
        <w:jc w:val="both"/>
        <w:rPr>
          <w:sz w:val="16"/>
          <w:szCs w:val="16"/>
        </w:rPr>
      </w:pPr>
    </w:p>
    <w:p w:rsidR="005B5E66" w:rsidRDefault="005B5E66" w:rsidP="005B5E66">
      <w:pPr>
        <w:ind w:firstLine="993"/>
        <w:jc w:val="both"/>
        <w:rPr>
          <w:sz w:val="16"/>
          <w:szCs w:val="16"/>
        </w:rPr>
      </w:pPr>
    </w:p>
    <w:p w:rsidR="005B5E66" w:rsidRPr="005B0FB2" w:rsidRDefault="005B5E66" w:rsidP="005B5E66">
      <w:pPr>
        <w:widowControl/>
        <w:shd w:val="clear" w:color="auto" w:fill="FFFFFF"/>
        <w:tabs>
          <w:tab w:val="left" w:pos="0"/>
          <w:tab w:val="right" w:pos="5812"/>
          <w:tab w:val="left" w:pos="5954"/>
          <w:tab w:val="right" w:pos="9000"/>
        </w:tabs>
        <w:autoSpaceDE/>
        <w:autoSpaceDN/>
        <w:adjustRightInd/>
        <w:jc w:val="both"/>
        <w:rPr>
          <w:sz w:val="24"/>
          <w:szCs w:val="24"/>
        </w:rPr>
      </w:pPr>
      <w:r w:rsidRPr="005B0FB2">
        <w:rPr>
          <w:sz w:val="24"/>
          <w:szCs w:val="24"/>
        </w:rPr>
        <w:t>Московская область, Рабочий поселок Менделеево</w:t>
      </w:r>
      <w:r w:rsidRPr="005B0FB2">
        <w:rPr>
          <w:sz w:val="24"/>
          <w:szCs w:val="24"/>
        </w:rPr>
        <w:tab/>
      </w:r>
      <w:r w:rsidRPr="005B0FB2">
        <w:rPr>
          <w:sz w:val="24"/>
          <w:szCs w:val="24"/>
        </w:rPr>
        <w:tab/>
      </w:r>
      <w:proofErr w:type="gramStart"/>
      <w:r w:rsidRPr="005B0FB2">
        <w:rPr>
          <w:sz w:val="24"/>
          <w:szCs w:val="24"/>
        </w:rPr>
        <w:tab/>
        <w:t xml:space="preserve">  «</w:t>
      </w:r>
      <w:proofErr w:type="gramEnd"/>
      <w:r w:rsidRPr="005B0FB2">
        <w:rPr>
          <w:sz w:val="24"/>
          <w:szCs w:val="24"/>
        </w:rPr>
        <w:t>__» ____ 20__ г.</w:t>
      </w:r>
    </w:p>
    <w:p w:rsidR="005B5E66" w:rsidRPr="005B0FB2" w:rsidRDefault="005B5E66" w:rsidP="005B5E66">
      <w:pPr>
        <w:widowControl/>
        <w:autoSpaceDE/>
        <w:autoSpaceDN/>
        <w:adjustRightInd/>
        <w:ind w:firstLine="360"/>
        <w:jc w:val="both"/>
        <w:rPr>
          <w:sz w:val="16"/>
          <w:szCs w:val="16"/>
        </w:rPr>
      </w:pP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b/>
          <w:sz w:val="24"/>
          <w:szCs w:val="24"/>
        </w:rPr>
        <w:t>Исполнитель</w:t>
      </w:r>
      <w:r w:rsidRPr="005B0FB2">
        <w:rPr>
          <w:sz w:val="24"/>
          <w:szCs w:val="24"/>
        </w:rPr>
        <w:t>: Федеральное государственное унитарное предприятие «Всероссийский научно-исследовательский институт физико-технических и радиотехнических измерений» (ФГУП «ВНИИФТРИ»), в лице ____________________, действующего на основании _________________________________, с одной стороны и,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b/>
          <w:sz w:val="24"/>
          <w:szCs w:val="24"/>
        </w:rPr>
        <w:t>Заказчик:</w:t>
      </w:r>
      <w:r w:rsidRPr="005B0FB2">
        <w:rPr>
          <w:sz w:val="24"/>
          <w:szCs w:val="24"/>
        </w:rPr>
        <w:t xml:space="preserve"> _______________________________________________, в лице _________________, действующего на основании ___________________, с другой стороны, вместе именуемые Стороны, заключили настоящий Договор о нижеследующем: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  <w:r w:rsidRPr="005B0FB2">
        <w:rPr>
          <w:b/>
          <w:sz w:val="24"/>
          <w:szCs w:val="24"/>
        </w:rPr>
        <w:t>1. ПРЕДМЕТ ДОГОВОРА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center"/>
        <w:rPr>
          <w:b/>
          <w:sz w:val="16"/>
          <w:szCs w:val="16"/>
        </w:rPr>
      </w:pPr>
    </w:p>
    <w:p w:rsidR="005B5E66" w:rsidRPr="005B0FB2" w:rsidRDefault="005B5E66" w:rsidP="005B5E66">
      <w:pPr>
        <w:widowControl/>
        <w:shd w:val="clear" w:color="auto" w:fill="FFFFFF"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caps/>
          <w:sz w:val="24"/>
          <w:szCs w:val="24"/>
        </w:rPr>
        <w:t xml:space="preserve">1.1. </w:t>
      </w:r>
      <w:r w:rsidRPr="005B0FB2">
        <w:rPr>
          <w:sz w:val="24"/>
          <w:szCs w:val="24"/>
        </w:rPr>
        <w:t>Заказчик поручает и оплачивает, а Исполнитель принимает на себя обязательства по проведению испытаний средств</w:t>
      </w:r>
      <w:r>
        <w:rPr>
          <w:sz w:val="24"/>
          <w:szCs w:val="24"/>
        </w:rPr>
        <w:t>а</w:t>
      </w:r>
      <w:r w:rsidRPr="005B0FB2">
        <w:rPr>
          <w:sz w:val="24"/>
          <w:szCs w:val="24"/>
        </w:rPr>
        <w:t xml:space="preserve"> измерений ______________________</w:t>
      </w:r>
      <w:r>
        <w:rPr>
          <w:sz w:val="24"/>
          <w:szCs w:val="24"/>
        </w:rPr>
        <w:t xml:space="preserve"> в связи с изменением интервала между поверками</w:t>
      </w:r>
      <w:r w:rsidRPr="005B0FB2">
        <w:rPr>
          <w:sz w:val="24"/>
          <w:szCs w:val="24"/>
        </w:rPr>
        <w:t>.</w:t>
      </w:r>
    </w:p>
    <w:p w:rsidR="005B5E66" w:rsidRPr="005B0FB2" w:rsidRDefault="005B5E66" w:rsidP="005B5E66">
      <w:pPr>
        <w:widowControl/>
        <w:tabs>
          <w:tab w:val="left" w:pos="0"/>
        </w:tabs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1.2. Услуги оказываются в два этапа, в соответствии с Календарным планом (Приложение № 1 к настоящему договору).</w:t>
      </w:r>
    </w:p>
    <w:p w:rsidR="005B5E66" w:rsidRPr="005B0FB2" w:rsidRDefault="005B5E66" w:rsidP="005B5E66">
      <w:pPr>
        <w:widowControl/>
        <w:shd w:val="clear" w:color="auto" w:fill="FFFFFF"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1.3. Научные, технические, экономические и другие требования к научно-технической продукции, являющейся предметом настоящего Договора, изложены в:</w:t>
      </w:r>
    </w:p>
    <w:p w:rsidR="005B5E66" w:rsidRPr="005B0FB2" w:rsidRDefault="005B5E66" w:rsidP="005B5E66">
      <w:pPr>
        <w:widowControl/>
        <w:shd w:val="clear" w:color="auto" w:fill="FFFFFF"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- Федеральном Законе № 102-ФЗ от 26.06.2008 г. «Об обеспечении единства измерений»;</w:t>
      </w:r>
    </w:p>
    <w:p w:rsidR="005B5E66" w:rsidRPr="005B0FB2" w:rsidRDefault="005B5E66" w:rsidP="005B5E66">
      <w:pPr>
        <w:widowControl/>
        <w:shd w:val="clear" w:color="auto" w:fill="FFFFFF"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 xml:space="preserve">- приказе </w:t>
      </w:r>
      <w:proofErr w:type="spellStart"/>
      <w:r w:rsidRPr="005B0FB2">
        <w:rPr>
          <w:sz w:val="24"/>
          <w:szCs w:val="24"/>
        </w:rPr>
        <w:t>Минпромторга</w:t>
      </w:r>
      <w:proofErr w:type="spellEnd"/>
      <w:r w:rsidRPr="005B0FB2">
        <w:rPr>
          <w:sz w:val="24"/>
          <w:szCs w:val="24"/>
        </w:rPr>
        <w:t xml:space="preserve"> России от 28 августа 2020 г. № 2905 «Об утверждении порядка проведения испытаний стандартных образцов или средств измерений в целях утверждения типа, порядка утверждения типа стандартных образцов или типа средств измерений, внес</w:t>
      </w:r>
      <w:r w:rsidRPr="005B0FB2">
        <w:rPr>
          <w:sz w:val="24"/>
          <w:szCs w:val="24"/>
        </w:rPr>
        <w:t>е</w:t>
      </w:r>
      <w:r w:rsidRPr="005B0FB2">
        <w:rPr>
          <w:sz w:val="24"/>
          <w:szCs w:val="24"/>
        </w:rPr>
        <w:t>ния изменений в сведения о них, порядка выдачи сертификатов об утверждении об утве</w:t>
      </w:r>
      <w:r w:rsidRPr="005B0FB2">
        <w:rPr>
          <w:sz w:val="24"/>
          <w:szCs w:val="24"/>
        </w:rPr>
        <w:t>р</w:t>
      </w:r>
      <w:r w:rsidRPr="005B0FB2">
        <w:rPr>
          <w:sz w:val="24"/>
          <w:szCs w:val="24"/>
        </w:rPr>
        <w:t>ждении типа стандартных образцов или типа средств измерений, формы сертификатов об утверждении типа стандартных образцов или типа средств измерений, требований к знакам утверждения типа стандартных образцов или типа средств измерений и порядка их нанес</w:t>
      </w:r>
      <w:r w:rsidRPr="005B0FB2">
        <w:rPr>
          <w:sz w:val="24"/>
          <w:szCs w:val="24"/>
        </w:rPr>
        <w:t>е</w:t>
      </w:r>
      <w:r w:rsidRPr="005B0FB2">
        <w:rPr>
          <w:sz w:val="24"/>
          <w:szCs w:val="24"/>
        </w:rPr>
        <w:t>ния»;</w:t>
      </w:r>
    </w:p>
    <w:p w:rsidR="005B5E66" w:rsidRPr="005B0FB2" w:rsidRDefault="005B5E66" w:rsidP="005B5E66">
      <w:pPr>
        <w:widowControl/>
        <w:shd w:val="clear" w:color="auto" w:fill="FFFFFF"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 xml:space="preserve">- приказе </w:t>
      </w:r>
      <w:proofErr w:type="spellStart"/>
      <w:r w:rsidRPr="005B0FB2">
        <w:rPr>
          <w:sz w:val="24"/>
          <w:szCs w:val="24"/>
        </w:rPr>
        <w:t>Минпромторга</w:t>
      </w:r>
      <w:proofErr w:type="spellEnd"/>
      <w:r w:rsidRPr="005B0FB2">
        <w:rPr>
          <w:sz w:val="24"/>
          <w:szCs w:val="24"/>
        </w:rPr>
        <w:t xml:space="preserve"> России от 28 августа 2020 г. № 2907 «Об утверждении порядка установления и изменения интервала между поверками средств измерений, порядка устано</w:t>
      </w:r>
      <w:r w:rsidRPr="005B0FB2">
        <w:rPr>
          <w:sz w:val="24"/>
          <w:szCs w:val="24"/>
        </w:rPr>
        <w:t>в</w:t>
      </w:r>
      <w:r w:rsidRPr="005B0FB2">
        <w:rPr>
          <w:sz w:val="24"/>
          <w:szCs w:val="24"/>
        </w:rPr>
        <w:t>ления, отмены методик поверки и внесения изменений в них, требования к методикам пове</w:t>
      </w:r>
      <w:r w:rsidRPr="005B0FB2">
        <w:rPr>
          <w:sz w:val="24"/>
          <w:szCs w:val="24"/>
        </w:rPr>
        <w:t>р</w:t>
      </w:r>
      <w:r w:rsidRPr="005B0FB2">
        <w:rPr>
          <w:sz w:val="24"/>
          <w:szCs w:val="24"/>
        </w:rPr>
        <w:t>ки средств измерений;</w:t>
      </w:r>
    </w:p>
    <w:p w:rsidR="005B5E66" w:rsidRPr="005B0FB2" w:rsidRDefault="005B5E66" w:rsidP="005B5E66">
      <w:pPr>
        <w:widowControl/>
        <w:shd w:val="clear" w:color="auto" w:fill="FFFFFF"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- МИ 3290 «ГСИ. Рекомендация по подготовке, оформлению и рассмотрению материалов испытаний средств измерений в целях утверждения типа»;</w:t>
      </w:r>
    </w:p>
    <w:p w:rsidR="005B5E66" w:rsidRPr="005B0FB2" w:rsidRDefault="005B5E66" w:rsidP="005B5E66">
      <w:pPr>
        <w:widowControl/>
        <w:shd w:val="clear" w:color="auto" w:fill="FFFFFF"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- Р 50.2.077–2014 «ГСИ. Испытания средств измерений в целях утверждения типа. Пр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>верка защиты программного обеспечения».</w:t>
      </w:r>
    </w:p>
    <w:p w:rsidR="005B5E66" w:rsidRPr="005B0FB2" w:rsidRDefault="005B5E66" w:rsidP="005B5E66">
      <w:pPr>
        <w:widowControl/>
        <w:shd w:val="clear" w:color="auto" w:fill="FFFFFF"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 xml:space="preserve">1.4. Приемка и оценка научно-технической продукции осуществляется в соответствии с условиями настоящего Договора и требованиями, изложенными в приказе </w:t>
      </w:r>
      <w:proofErr w:type="spellStart"/>
      <w:r w:rsidRPr="005B0FB2">
        <w:rPr>
          <w:sz w:val="24"/>
          <w:szCs w:val="24"/>
        </w:rPr>
        <w:t>Минпромторга</w:t>
      </w:r>
      <w:proofErr w:type="spellEnd"/>
      <w:r w:rsidRPr="005B0FB2">
        <w:rPr>
          <w:sz w:val="24"/>
          <w:szCs w:val="24"/>
        </w:rPr>
        <w:t xml:space="preserve"> России от 28 августа 2020 г. № 2905.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b/>
          <w:sz w:val="24"/>
          <w:szCs w:val="24"/>
        </w:rPr>
      </w:pP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  <w:r w:rsidRPr="005B0FB2">
        <w:rPr>
          <w:b/>
          <w:sz w:val="24"/>
          <w:szCs w:val="24"/>
        </w:rPr>
        <w:t>2. СТОИМОСТЬ РАБОТ И ПОРЯДОК РАСЧЕТА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center"/>
        <w:rPr>
          <w:b/>
          <w:sz w:val="16"/>
          <w:szCs w:val="16"/>
        </w:rPr>
      </w:pP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2.1. Стоимость услуг по настоящему Договору, составляет _________________</w:t>
      </w:r>
      <w:r w:rsidRPr="005B0FB2">
        <w:rPr>
          <w:noProof/>
          <w:sz w:val="24"/>
          <w:szCs w:val="24"/>
        </w:rPr>
        <w:t>, в т.ч. НДС 20% - ________________</w:t>
      </w:r>
      <w:r w:rsidRPr="005B0FB2">
        <w:rPr>
          <w:sz w:val="24"/>
          <w:szCs w:val="24"/>
        </w:rPr>
        <w:t>.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2.2. Заказчик производит оплату услуг, выполняемых Исполнителем по настоящему Дог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>вору, авансовым платежом в размере 100% стоимости этапа не позднее 5-ти рабочих дней с момента выставления счёта Исполнителем.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2.3. В стоимость входит оплата услуг ФГУП «ВНИИМС».</w:t>
      </w:r>
    </w:p>
    <w:p w:rsidR="005B5E66" w:rsidRPr="005B0FB2" w:rsidRDefault="005B5E66" w:rsidP="005B5E66">
      <w:pPr>
        <w:widowControl/>
        <w:autoSpaceDE/>
        <w:autoSpaceDN/>
        <w:adjustRightInd/>
        <w:ind w:firstLine="426"/>
        <w:jc w:val="both"/>
        <w:rPr>
          <w:sz w:val="24"/>
          <w:szCs w:val="24"/>
        </w:rPr>
      </w:pPr>
    </w:p>
    <w:p w:rsidR="005B5E66" w:rsidRPr="005B0FB2" w:rsidRDefault="005B5E66" w:rsidP="005B5E66">
      <w:pPr>
        <w:widowControl/>
        <w:autoSpaceDE/>
        <w:autoSpaceDN/>
        <w:adjustRightInd/>
        <w:ind w:firstLine="426"/>
        <w:jc w:val="center"/>
        <w:rPr>
          <w:b/>
          <w:sz w:val="24"/>
          <w:szCs w:val="24"/>
        </w:rPr>
      </w:pPr>
      <w:r w:rsidRPr="005B0FB2">
        <w:rPr>
          <w:b/>
          <w:sz w:val="24"/>
          <w:szCs w:val="24"/>
        </w:rPr>
        <w:lastRenderedPageBreak/>
        <w:t>3. УСЛОВИЯ ВЫПОЛНЕНИЯ ДОГОВОРА И ОБЯЗАТЕЛЬСТВА СТОРОН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center"/>
        <w:rPr>
          <w:b/>
          <w:sz w:val="16"/>
          <w:szCs w:val="16"/>
        </w:rPr>
      </w:pP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3.1. Исполнитель обязуется: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3.1.1. Оказать услуги в объеме и в сроки, указанные в Календарном плане. Сроки оказания услуг могут быть изменены при взаимном согласии Сторон.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3.1.2. По окончании этапа услуг предоставить Заказчику, документы, в соответствии с К</w:t>
      </w:r>
      <w:r w:rsidRPr="005B0FB2">
        <w:rPr>
          <w:sz w:val="24"/>
          <w:szCs w:val="24"/>
        </w:rPr>
        <w:t>а</w:t>
      </w:r>
      <w:r w:rsidRPr="005B0FB2">
        <w:rPr>
          <w:sz w:val="24"/>
          <w:szCs w:val="24"/>
        </w:rPr>
        <w:t>лендарным планом. Счет-фактура оформляется и направляется в адрес Заказчика в соотве</w:t>
      </w:r>
      <w:r w:rsidRPr="005B0FB2">
        <w:rPr>
          <w:sz w:val="24"/>
          <w:szCs w:val="24"/>
        </w:rPr>
        <w:t>т</w:t>
      </w:r>
      <w:r w:rsidRPr="005B0FB2">
        <w:rPr>
          <w:sz w:val="24"/>
          <w:szCs w:val="24"/>
        </w:rPr>
        <w:t>ствии с действующим законодательством.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3.2. Заказчик обязуется: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 xml:space="preserve">3.2.1. Оплатить услуги по настоящему Договору согласно разделу 2 настоящего Договора. 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3.2.2. Произвести доставку СИ с полным комплектом ТД, предусмотренным МИ 3290</w:t>
      </w:r>
      <w:r w:rsidRPr="005B0FB2">
        <w:rPr>
          <w:noProof/>
          <w:sz w:val="24"/>
          <w:szCs w:val="24"/>
        </w:rPr>
        <w:t>,</w:t>
      </w:r>
      <w:r w:rsidRPr="005B0FB2">
        <w:rPr>
          <w:sz w:val="24"/>
          <w:szCs w:val="24"/>
        </w:rPr>
        <w:t xml:space="preserve"> на испытания Исполнителю в течение 30 календарных дней с даты подписания настоящего Д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 xml:space="preserve">говора. 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3.2.3. В течение 5-ти рабочих дней с момента получения от Исполнителя Акта сдачи-приемки услуг по каждому этапу утвердить его и направить в адрес Исполнителя. В случае отказа от утверждения Акта сдачи-приемки услуг, Заказчик обязан направить в течение 5-ти рабочих дней с момента его получения в адрес Исполнителя мотивированный отказ. В сл</w:t>
      </w:r>
      <w:r w:rsidRPr="005B0FB2">
        <w:rPr>
          <w:sz w:val="24"/>
          <w:szCs w:val="24"/>
        </w:rPr>
        <w:t>у</w:t>
      </w:r>
      <w:r w:rsidRPr="005B0FB2">
        <w:rPr>
          <w:sz w:val="24"/>
          <w:szCs w:val="24"/>
        </w:rPr>
        <w:t>чае если по истечении указанных в настоящем пункте 5-ти рабочих дней Акт сдачи-приемки услуг не будет утвержден, а мотивированный отказ не будет направлен в адрес Исполнителя, Акт сдачи-приемки услуг считается утвержденным Заказчиком, обязательства Исполнителя по настоящему Договору выполнены в полном объеме и надлежащим образом.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3.3. В случае мотивированного отказа Заказчика от подписания Акта сдачи-приемки услуг Сторонами составляется двусторонний акт с перечнем необходимых доработок и сроков их выполнения.</w:t>
      </w:r>
    </w:p>
    <w:p w:rsidR="005B5E66" w:rsidRPr="005B0FB2" w:rsidRDefault="005B5E66" w:rsidP="005B5E66">
      <w:pPr>
        <w:widowControl/>
        <w:autoSpaceDE/>
        <w:autoSpaceDN/>
        <w:adjustRightInd/>
        <w:snapToGrid w:val="0"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3.4. Моментом исполнения обязательств Заказчика по оплате считается момент зачисл</w:t>
      </w:r>
      <w:r w:rsidRPr="005B0FB2">
        <w:rPr>
          <w:sz w:val="24"/>
          <w:szCs w:val="24"/>
        </w:rPr>
        <w:t>е</w:t>
      </w:r>
      <w:r w:rsidRPr="005B0FB2">
        <w:rPr>
          <w:sz w:val="24"/>
          <w:szCs w:val="24"/>
        </w:rPr>
        <w:t>ния денежных средств Заказчика в размере 100% стоимости услуг на расчётный счёт Испо</w:t>
      </w:r>
      <w:r w:rsidRPr="005B0FB2">
        <w:rPr>
          <w:sz w:val="24"/>
          <w:szCs w:val="24"/>
        </w:rPr>
        <w:t>л</w:t>
      </w:r>
      <w:r w:rsidRPr="005B0FB2">
        <w:rPr>
          <w:sz w:val="24"/>
          <w:szCs w:val="24"/>
        </w:rPr>
        <w:t>нителя.</w:t>
      </w:r>
    </w:p>
    <w:p w:rsidR="005B5E66" w:rsidRPr="005B0FB2" w:rsidRDefault="005B5E66" w:rsidP="005B5E66">
      <w:pPr>
        <w:widowControl/>
        <w:tabs>
          <w:tab w:val="left" w:pos="426"/>
        </w:tabs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3.5. Моментом исполнения обязательств Исполнителя по оказанию услуг по настоящему Договору является дата утверждения Заказчиком Акта сдачи-приёмки услуг по 2 этапу.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3.6. В случае досрочного оказания услуг Заказчик вправе досрочно принять результат ок</w:t>
      </w:r>
      <w:r w:rsidRPr="005B0FB2">
        <w:rPr>
          <w:sz w:val="24"/>
          <w:szCs w:val="24"/>
        </w:rPr>
        <w:t>а</w:t>
      </w:r>
      <w:r w:rsidRPr="005B0FB2">
        <w:rPr>
          <w:sz w:val="24"/>
          <w:szCs w:val="24"/>
        </w:rPr>
        <w:t>зания услуг.</w:t>
      </w:r>
    </w:p>
    <w:p w:rsidR="005B5E66" w:rsidRPr="005B0FB2" w:rsidRDefault="005B5E66" w:rsidP="005B5E66">
      <w:pPr>
        <w:autoSpaceDE/>
        <w:autoSpaceDN/>
        <w:adjustRightInd/>
        <w:snapToGrid w:val="0"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3.7. Если в процессе оказания услуг выясняется неизбежность получения отрицательного результата или нецелесообразность дальнейшего оказания услуг, Исполнитель обязан пр</w:t>
      </w:r>
      <w:r w:rsidRPr="005B0FB2">
        <w:rPr>
          <w:sz w:val="24"/>
          <w:szCs w:val="24"/>
        </w:rPr>
        <w:t>и</w:t>
      </w:r>
      <w:r w:rsidRPr="005B0FB2">
        <w:rPr>
          <w:sz w:val="24"/>
          <w:szCs w:val="24"/>
        </w:rPr>
        <w:t xml:space="preserve">остановить их, составить соответствующий Акт, поставив об этом в известность Заказчика в 5-ти </w:t>
      </w:r>
      <w:proofErr w:type="spellStart"/>
      <w:r w:rsidRPr="005B0FB2">
        <w:rPr>
          <w:sz w:val="24"/>
          <w:szCs w:val="24"/>
        </w:rPr>
        <w:t>дневный</w:t>
      </w:r>
      <w:proofErr w:type="spellEnd"/>
      <w:r w:rsidRPr="005B0FB2">
        <w:rPr>
          <w:sz w:val="24"/>
          <w:szCs w:val="24"/>
        </w:rPr>
        <w:t xml:space="preserve"> срок после приостановления оказания услуг. В этом случае Стороны обязаны в 5-ти </w:t>
      </w:r>
      <w:proofErr w:type="spellStart"/>
      <w:r w:rsidRPr="005B0FB2">
        <w:rPr>
          <w:sz w:val="24"/>
          <w:szCs w:val="24"/>
        </w:rPr>
        <w:t>дневный</w:t>
      </w:r>
      <w:proofErr w:type="spellEnd"/>
      <w:r w:rsidRPr="005B0FB2">
        <w:rPr>
          <w:sz w:val="24"/>
          <w:szCs w:val="24"/>
        </w:rPr>
        <w:t xml:space="preserve"> срок рассмотреть вопрос о целесообразности продолжения оказания услуг. При необходимости проведения повторных измерений, сроки выполнения и стоимость услуг по настоящему Договору увеличиваются в зависимости от объема работ, о чем Сторонами с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>ставляется и утверждается дополнительное соглашение.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  <w:r w:rsidRPr="005B0FB2">
        <w:rPr>
          <w:b/>
          <w:sz w:val="24"/>
          <w:szCs w:val="24"/>
        </w:rPr>
        <w:t>4. СРОК ДЕЙСТВИЯ ДОГОВОРА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center"/>
        <w:rPr>
          <w:b/>
          <w:sz w:val="16"/>
          <w:szCs w:val="16"/>
        </w:rPr>
      </w:pP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 xml:space="preserve">4.1 Договор вступает в силу с даты его подписания Сторонами и действует до исполнения Сторонами своих обязательств. 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</w:p>
    <w:p w:rsidR="005B5E66" w:rsidRDefault="005B5E66" w:rsidP="005B5E6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</w:p>
    <w:p w:rsidR="005B5E66" w:rsidRDefault="005B5E66" w:rsidP="005B5E6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</w:p>
    <w:p w:rsidR="005B5E66" w:rsidRDefault="005B5E66" w:rsidP="005B5E6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  <w:r w:rsidRPr="005B0FB2">
        <w:rPr>
          <w:b/>
          <w:sz w:val="24"/>
          <w:szCs w:val="24"/>
        </w:rPr>
        <w:t>5. ОБСТОЯТЕЛЬСТВА НЕПРЕОДОЛИМОЙ СИЛЫ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center"/>
        <w:rPr>
          <w:b/>
          <w:sz w:val="16"/>
          <w:szCs w:val="16"/>
        </w:rPr>
      </w:pP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lastRenderedPageBreak/>
        <w:t>5.1. Стороны освобождаются от ответственности за частичное или полное неисполнение обязательств по Договору, если оно явилось следствием возникновения обстоятельств непреодолимой силы, а именно: пожара, наводнения, землетрясения, войны, забастовок, а</w:t>
      </w:r>
      <w:r w:rsidRPr="005B0FB2">
        <w:rPr>
          <w:sz w:val="24"/>
          <w:szCs w:val="24"/>
        </w:rPr>
        <w:t>к</w:t>
      </w:r>
      <w:r w:rsidRPr="005B0FB2">
        <w:rPr>
          <w:sz w:val="24"/>
          <w:szCs w:val="24"/>
        </w:rPr>
        <w:t xml:space="preserve">тов государственных органов, которые стороны не могли ни предвидеть, ни предусмотреть </w:t>
      </w:r>
      <w:proofErr w:type="gramStart"/>
      <w:r w:rsidRPr="005B0FB2">
        <w:rPr>
          <w:sz w:val="24"/>
          <w:szCs w:val="24"/>
        </w:rPr>
        <w:t>и</w:t>
      </w:r>
      <w:proofErr w:type="gramEnd"/>
      <w:r w:rsidRPr="005B0FB2">
        <w:rPr>
          <w:sz w:val="24"/>
          <w:szCs w:val="24"/>
        </w:rPr>
        <w:t xml:space="preserve"> если эти обстоятельства повлияли на исполнение Договора. В этом случае исполнение обяз</w:t>
      </w:r>
      <w:r w:rsidRPr="005B0FB2">
        <w:rPr>
          <w:sz w:val="24"/>
          <w:szCs w:val="24"/>
        </w:rPr>
        <w:t>а</w:t>
      </w:r>
      <w:r w:rsidRPr="005B0FB2">
        <w:rPr>
          <w:sz w:val="24"/>
          <w:szCs w:val="24"/>
        </w:rPr>
        <w:t>тельств по Договору будет отложено на время действия таких обстоятельств.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5.2. Сторона, для которой создалась невозможность исполнения обязательств по Догов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 xml:space="preserve">ру, обязана в течение 3 (трех) дней известить другую Сторону о наступлении и прекращении вышеуказанных обстоятельств. 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5.3. Если обстоятельства непреодолимой силы и их последствия будут продолжаться б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>лее 2 (двух) недель, то любая из Сторон будет вправе прервать действие Договора в одност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>роннем порядке, известив об этом другую Сторону.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</w:p>
    <w:p w:rsidR="005B5E66" w:rsidRPr="005B0FB2" w:rsidRDefault="005B5E66" w:rsidP="005B5E66">
      <w:pPr>
        <w:widowControl/>
        <w:autoSpaceDE/>
        <w:autoSpaceDN/>
        <w:adjustRightInd/>
        <w:ind w:right="11" w:firstLine="288"/>
        <w:jc w:val="center"/>
        <w:rPr>
          <w:b/>
          <w:bCs/>
          <w:sz w:val="24"/>
          <w:szCs w:val="24"/>
        </w:rPr>
      </w:pPr>
      <w:r w:rsidRPr="005B0FB2">
        <w:rPr>
          <w:b/>
          <w:bCs/>
          <w:sz w:val="24"/>
          <w:szCs w:val="24"/>
        </w:rPr>
        <w:t>6. КОНФИДЕНЦИАЛЬНОСТЬ</w:t>
      </w:r>
    </w:p>
    <w:p w:rsidR="005B5E66" w:rsidRPr="005B0FB2" w:rsidRDefault="005B5E66" w:rsidP="005B5E66">
      <w:pPr>
        <w:widowControl/>
        <w:autoSpaceDE/>
        <w:autoSpaceDN/>
        <w:adjustRightInd/>
        <w:ind w:right="11" w:firstLine="288"/>
        <w:jc w:val="center"/>
        <w:rPr>
          <w:b/>
          <w:bCs/>
          <w:sz w:val="16"/>
          <w:szCs w:val="16"/>
        </w:rPr>
      </w:pPr>
    </w:p>
    <w:p w:rsidR="005B5E66" w:rsidRPr="005B0FB2" w:rsidRDefault="005B5E66" w:rsidP="005B5E66">
      <w:pPr>
        <w:widowControl/>
        <w:tabs>
          <w:tab w:val="num" w:pos="567"/>
        </w:tabs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6.1. Текст Договора, любой материал, информация и сведения, которые касаются догов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>ра, являются конфиденциальными. Стороны обязуются не разглашать без взаимного согл</w:t>
      </w:r>
      <w:r w:rsidRPr="005B0FB2">
        <w:rPr>
          <w:sz w:val="24"/>
          <w:szCs w:val="24"/>
        </w:rPr>
        <w:t>а</w:t>
      </w:r>
      <w:r w:rsidRPr="005B0FB2">
        <w:rPr>
          <w:sz w:val="24"/>
          <w:szCs w:val="24"/>
        </w:rPr>
        <w:t>сования информацию, относящуюся к предмету и условиям договора, а также промежуто</w:t>
      </w:r>
      <w:r w:rsidRPr="005B0FB2">
        <w:rPr>
          <w:sz w:val="24"/>
          <w:szCs w:val="24"/>
        </w:rPr>
        <w:t>ч</w:t>
      </w:r>
      <w:r w:rsidRPr="005B0FB2">
        <w:rPr>
          <w:sz w:val="24"/>
          <w:szCs w:val="24"/>
        </w:rPr>
        <w:t>ным и конечным результатам оказания услуг (этапов), в том числе коммерческого характера.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6.2. Стороны обязуются принимать все необходимые меры по охране конфиденциальной информации. Сторона, виновная в нарушении обязанностей по сохранению конфиденциал</w:t>
      </w:r>
      <w:r w:rsidRPr="005B0FB2">
        <w:rPr>
          <w:sz w:val="24"/>
          <w:szCs w:val="24"/>
        </w:rPr>
        <w:t>ь</w:t>
      </w:r>
      <w:r w:rsidRPr="005B0FB2">
        <w:rPr>
          <w:sz w:val="24"/>
          <w:szCs w:val="24"/>
        </w:rPr>
        <w:t>ной информации, возмещает другой стороне причиненные убытки.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b/>
          <w:sz w:val="24"/>
          <w:szCs w:val="24"/>
        </w:rPr>
      </w:pP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center"/>
        <w:rPr>
          <w:b/>
          <w:sz w:val="24"/>
          <w:szCs w:val="24"/>
        </w:rPr>
      </w:pPr>
      <w:r w:rsidRPr="005B0FB2">
        <w:rPr>
          <w:b/>
          <w:sz w:val="24"/>
          <w:szCs w:val="24"/>
        </w:rPr>
        <w:t>7. ОТВЕТСТВЕННОСТЬ СТОРОН И ПОРЯДОК РАЗРЕШЕНИЯ СПОРОВ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center"/>
        <w:rPr>
          <w:b/>
          <w:sz w:val="16"/>
          <w:szCs w:val="16"/>
        </w:rPr>
      </w:pP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7.1. При неисполнении или ненадлежащем исполнении Сторонами обязательств по наст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>ящему Договору, ответственность наступает в соответствии с действующим законодател</w:t>
      </w:r>
      <w:r w:rsidRPr="005B0FB2">
        <w:rPr>
          <w:sz w:val="24"/>
          <w:szCs w:val="24"/>
        </w:rPr>
        <w:t>ь</w:t>
      </w:r>
      <w:r w:rsidRPr="005B0FB2">
        <w:rPr>
          <w:sz w:val="24"/>
          <w:szCs w:val="24"/>
        </w:rPr>
        <w:t>ством Российской Федерации.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7.2. Все споры и разногласия, возникающие из или касающиеся настоящего Договора, Стороны договорились решать путём переговоров для выработки приемлемых решений.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  <w:lang w:eastAsia="ar-SA"/>
        </w:rPr>
      </w:pPr>
      <w:r w:rsidRPr="005B0FB2">
        <w:rPr>
          <w:sz w:val="24"/>
          <w:szCs w:val="24"/>
          <w:lang w:eastAsia="ar-SA"/>
        </w:rPr>
        <w:t>7.3. Стороны определяют следующий порядок претензионного урегулирования разногл</w:t>
      </w:r>
      <w:r w:rsidRPr="005B0FB2">
        <w:rPr>
          <w:sz w:val="24"/>
          <w:szCs w:val="24"/>
          <w:lang w:eastAsia="ar-SA"/>
        </w:rPr>
        <w:t>а</w:t>
      </w:r>
      <w:r w:rsidRPr="005B0FB2">
        <w:rPr>
          <w:sz w:val="24"/>
          <w:szCs w:val="24"/>
          <w:lang w:eastAsia="ar-SA"/>
        </w:rPr>
        <w:t>сий: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both"/>
        <w:rPr>
          <w:sz w:val="24"/>
          <w:szCs w:val="24"/>
          <w:lang w:eastAsia="ar-SA"/>
        </w:rPr>
      </w:pPr>
      <w:r w:rsidRPr="005B0FB2">
        <w:rPr>
          <w:sz w:val="24"/>
          <w:szCs w:val="24"/>
          <w:lang w:eastAsia="ar-SA"/>
        </w:rPr>
        <w:t>7.3.1. Претензия предъявляется в письменной форме за подписью уполномоченного лица.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  <w:lang w:eastAsia="ar-SA"/>
        </w:rPr>
      </w:pPr>
      <w:r w:rsidRPr="005B0FB2">
        <w:rPr>
          <w:sz w:val="24"/>
          <w:szCs w:val="24"/>
          <w:lang w:eastAsia="ar-SA"/>
        </w:rPr>
        <w:t>7.3.2. Претензия рассматривается в течение 20 (двадцати) рабочих дней со дня получения.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  <w:lang w:eastAsia="ar-SA"/>
        </w:rPr>
      </w:pPr>
      <w:r w:rsidRPr="005B0FB2">
        <w:rPr>
          <w:sz w:val="24"/>
          <w:szCs w:val="24"/>
          <w:lang w:eastAsia="ar-SA"/>
        </w:rPr>
        <w:t>Сторона, получившая претензию, обязана сообщить заявителю о результатах рассмотр</w:t>
      </w:r>
      <w:r w:rsidRPr="005B0FB2">
        <w:rPr>
          <w:sz w:val="24"/>
          <w:szCs w:val="24"/>
          <w:lang w:eastAsia="ar-SA"/>
        </w:rPr>
        <w:t>е</w:t>
      </w:r>
      <w:r w:rsidRPr="005B0FB2">
        <w:rPr>
          <w:sz w:val="24"/>
          <w:szCs w:val="24"/>
          <w:lang w:eastAsia="ar-SA"/>
        </w:rPr>
        <w:t>ния претензии. Ответ на претензию дается в письменной форме за подписью уполномоче</w:t>
      </w:r>
      <w:r w:rsidRPr="005B0FB2">
        <w:rPr>
          <w:sz w:val="24"/>
          <w:szCs w:val="24"/>
          <w:lang w:eastAsia="ar-SA"/>
        </w:rPr>
        <w:t>н</w:t>
      </w:r>
      <w:r w:rsidRPr="005B0FB2">
        <w:rPr>
          <w:sz w:val="24"/>
          <w:szCs w:val="24"/>
          <w:lang w:eastAsia="ar-SA"/>
        </w:rPr>
        <w:t>ного лица.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  <w:lang w:eastAsia="ar-SA"/>
        </w:rPr>
      </w:pPr>
      <w:r w:rsidRPr="005B0FB2">
        <w:rPr>
          <w:sz w:val="24"/>
          <w:szCs w:val="24"/>
          <w:lang w:eastAsia="ar-SA"/>
        </w:rPr>
        <w:t>7.4. В случае полного или частичного отказа в удовлетворении претензии, или неполуч</w:t>
      </w:r>
      <w:r w:rsidRPr="005B0FB2">
        <w:rPr>
          <w:sz w:val="24"/>
          <w:szCs w:val="24"/>
          <w:lang w:eastAsia="ar-SA"/>
        </w:rPr>
        <w:t>е</w:t>
      </w:r>
      <w:r w:rsidRPr="005B0FB2">
        <w:rPr>
          <w:sz w:val="24"/>
          <w:szCs w:val="24"/>
          <w:lang w:eastAsia="ar-SA"/>
        </w:rPr>
        <w:t>ния в срок ответа на претензию заявитель вправе обратиться с иском в Арбитражный суд Московской области.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  <w:lang w:eastAsia="ar-SA"/>
        </w:rPr>
      </w:pPr>
      <w:r w:rsidRPr="005B0FB2">
        <w:rPr>
          <w:sz w:val="24"/>
          <w:szCs w:val="24"/>
          <w:lang w:eastAsia="ar-SA"/>
        </w:rPr>
        <w:t>7.5. Неурегулированные споры передаются на разрешение в Арбитражный суд только п</w:t>
      </w:r>
      <w:r w:rsidRPr="005B0FB2">
        <w:rPr>
          <w:sz w:val="24"/>
          <w:szCs w:val="24"/>
          <w:lang w:eastAsia="ar-SA"/>
        </w:rPr>
        <w:t>о</w:t>
      </w:r>
      <w:r w:rsidRPr="005B0FB2">
        <w:rPr>
          <w:sz w:val="24"/>
          <w:szCs w:val="24"/>
          <w:lang w:eastAsia="ar-SA"/>
        </w:rPr>
        <w:t>сле принятия мер по их досудебному урегулированию.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center"/>
        <w:rPr>
          <w:sz w:val="24"/>
          <w:szCs w:val="24"/>
        </w:rPr>
      </w:pP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  <w:r w:rsidRPr="005B0FB2">
        <w:rPr>
          <w:b/>
          <w:sz w:val="24"/>
          <w:szCs w:val="24"/>
        </w:rPr>
        <w:t>8. ЗАКЛЮЧИТЕЛЬНЫЕ ПОЛОЖЕНИЯ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center"/>
        <w:rPr>
          <w:b/>
          <w:sz w:val="16"/>
          <w:szCs w:val="16"/>
        </w:rPr>
      </w:pP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8.1. Настоящий Договор составлен в двух экземплярах, имеющих равную юридическую силу, по одному для каждой из Сторон.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8.2. Все изменения и дополнения к настоящему Договору оформляются в письменном в</w:t>
      </w:r>
      <w:r w:rsidRPr="005B0FB2">
        <w:rPr>
          <w:sz w:val="24"/>
          <w:szCs w:val="24"/>
        </w:rPr>
        <w:t>и</w:t>
      </w:r>
      <w:r w:rsidRPr="005B0FB2">
        <w:rPr>
          <w:sz w:val="24"/>
          <w:szCs w:val="24"/>
        </w:rPr>
        <w:t>де и вступают в силу с момента подписания их Сторонами.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lastRenderedPageBreak/>
        <w:t>8.3. Документы, переданные посредством факсимильной связи или по электронной почте, имеют юридическую силу и подлежат последующей замене на оригиналы в течение 30 (тридцати) рабочих дней.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8.4. Во всем остальном, что не предусмотрено настоящим Договором, Стороны руково</w:t>
      </w:r>
      <w:r w:rsidRPr="005B0FB2">
        <w:rPr>
          <w:sz w:val="24"/>
          <w:szCs w:val="24"/>
        </w:rPr>
        <w:t>д</w:t>
      </w:r>
      <w:r w:rsidRPr="005B0FB2">
        <w:rPr>
          <w:sz w:val="24"/>
          <w:szCs w:val="24"/>
        </w:rPr>
        <w:t>ствуются законодательством Российской Федерации.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center"/>
        <w:outlineLvl w:val="0"/>
        <w:rPr>
          <w:b/>
          <w:bCs/>
          <w:sz w:val="24"/>
          <w:szCs w:val="24"/>
        </w:rPr>
      </w:pPr>
      <w:r w:rsidRPr="005B0FB2">
        <w:rPr>
          <w:b/>
          <w:sz w:val="24"/>
          <w:szCs w:val="24"/>
        </w:rPr>
        <w:t>9</w:t>
      </w:r>
      <w:r w:rsidRPr="005B0FB2">
        <w:rPr>
          <w:b/>
          <w:bCs/>
          <w:sz w:val="24"/>
          <w:szCs w:val="24"/>
        </w:rPr>
        <w:t>. АНТИКОРРУПЦИОННАЯ ОГОВОРКА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16"/>
          <w:szCs w:val="16"/>
        </w:rPr>
      </w:pP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9.1. Каждая из Сторон договора подтверждает, что ни сама Сторона, ни ее руководство или работники не предлагали, не обещали, не требовали, не принимали деньги, ценные бум</w:t>
      </w:r>
      <w:r w:rsidRPr="005B0FB2">
        <w:rPr>
          <w:sz w:val="24"/>
          <w:szCs w:val="24"/>
        </w:rPr>
        <w:t>а</w:t>
      </w:r>
      <w:r w:rsidRPr="005B0FB2">
        <w:rPr>
          <w:sz w:val="24"/>
          <w:szCs w:val="24"/>
        </w:rPr>
        <w:t>ги, иное имущество или услуги, связанные с заключением или исполнением настоящего д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>говора.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 xml:space="preserve">9.2. Стороны обязуются в течение всего срока действия договора и после его истечения принять все разумные меры для недопущения действий, указанных в </w:t>
      </w:r>
      <w:hyperlink r:id="rId4" w:anchor="sub_801" w:history="1">
        <w:r w:rsidRPr="005B0FB2">
          <w:rPr>
            <w:color w:val="000000"/>
            <w:sz w:val="24"/>
            <w:szCs w:val="24"/>
            <w:u w:val="single"/>
          </w:rPr>
          <w:t xml:space="preserve">пункте </w:t>
        </w:r>
      </w:hyperlink>
      <w:r w:rsidRPr="005B0FB2">
        <w:rPr>
          <w:sz w:val="24"/>
          <w:szCs w:val="24"/>
        </w:rPr>
        <w:t>9.1 настоящего договора, в том числе со стороны руководства или работников Сторон.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9.3. Стороны обязуются соблюдать, а также обеспечивать соблюдение их руководством, работниками и посредниками, действующими по договору, настоящей оговорки, а также оказывать друг другу содействие в случае действительного или возможного нарушения ее требований.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9.4. Сторонам договора, их руководителям и работникам запрещается: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9.4.1. Передавать или предлагать денежные средства, ценные бумаги или иное имущество, безвозмездно оказывать услуги и т. д. представителям публичных органов власти, должнос</w:t>
      </w:r>
      <w:r w:rsidRPr="005B0FB2">
        <w:rPr>
          <w:sz w:val="24"/>
          <w:szCs w:val="24"/>
        </w:rPr>
        <w:t>т</w:t>
      </w:r>
      <w:r w:rsidRPr="005B0FB2">
        <w:rPr>
          <w:sz w:val="24"/>
          <w:szCs w:val="24"/>
        </w:rPr>
        <w:t xml:space="preserve">ным лицам, лицам, которые являются близкими родственниками представителей публичных органов власти или должностных лиц, либо лицам, </w:t>
      </w:r>
      <w:proofErr w:type="gramStart"/>
      <w:r w:rsidRPr="005B0FB2">
        <w:rPr>
          <w:sz w:val="24"/>
          <w:szCs w:val="24"/>
        </w:rPr>
        <w:t>иным образом</w:t>
      </w:r>
      <w:proofErr w:type="gramEnd"/>
      <w:r w:rsidRPr="005B0FB2">
        <w:rPr>
          <w:sz w:val="24"/>
          <w:szCs w:val="24"/>
        </w:rPr>
        <w:t xml:space="preserve"> связанным с государством, в целях неправомерного получения преимуществ для Сторон договора, их руководства, р</w:t>
      </w:r>
      <w:r w:rsidRPr="005B0FB2">
        <w:rPr>
          <w:sz w:val="24"/>
          <w:szCs w:val="24"/>
        </w:rPr>
        <w:t>а</w:t>
      </w:r>
      <w:r w:rsidRPr="005B0FB2">
        <w:rPr>
          <w:sz w:val="24"/>
          <w:szCs w:val="24"/>
        </w:rPr>
        <w:t>ботников или посредников, действующих по договору.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9.4.2. Передавать или предлагать денежные средства, ценные бумаги или иное имущество, безвозмездно оказывать услуги и т. д. работникам или руководству другой Стороны с целью обеспечить совершение ими каких-либо действий в пользу стимулирующей Стороны.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 xml:space="preserve">9.4.3. Совершать иные действия, нарушающие действующее </w:t>
      </w:r>
      <w:hyperlink r:id="rId5" w:history="1">
        <w:r w:rsidRPr="005B0FB2">
          <w:rPr>
            <w:color w:val="000000"/>
            <w:sz w:val="24"/>
            <w:szCs w:val="24"/>
            <w:u w:val="single"/>
          </w:rPr>
          <w:t>антикоррупционное закон</w:t>
        </w:r>
        <w:r w:rsidRPr="005B0FB2">
          <w:rPr>
            <w:color w:val="000000"/>
            <w:sz w:val="24"/>
            <w:szCs w:val="24"/>
            <w:u w:val="single"/>
          </w:rPr>
          <w:t>о</w:t>
        </w:r>
        <w:r w:rsidRPr="005B0FB2">
          <w:rPr>
            <w:color w:val="000000"/>
            <w:sz w:val="24"/>
            <w:szCs w:val="24"/>
            <w:u w:val="single"/>
          </w:rPr>
          <w:t>дательство</w:t>
        </w:r>
      </w:hyperlink>
      <w:r w:rsidRPr="005B0FB2">
        <w:rPr>
          <w:color w:val="000000"/>
          <w:sz w:val="24"/>
          <w:szCs w:val="24"/>
        </w:rPr>
        <w:t xml:space="preserve"> </w:t>
      </w:r>
      <w:r w:rsidRPr="005B0FB2">
        <w:rPr>
          <w:sz w:val="24"/>
          <w:szCs w:val="24"/>
        </w:rPr>
        <w:t>Российской Федерации.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9.5. В случае возникновения у Стороны договора подозрений, что произошло или может произойти нарушение каких-либо положений настоящей оговорки, соответствующая Стор</w:t>
      </w:r>
      <w:r w:rsidRPr="005B0FB2">
        <w:rPr>
          <w:sz w:val="24"/>
          <w:szCs w:val="24"/>
        </w:rPr>
        <w:t>о</w:t>
      </w:r>
      <w:r w:rsidRPr="005B0FB2">
        <w:rPr>
          <w:sz w:val="24"/>
          <w:szCs w:val="24"/>
        </w:rPr>
        <w:t>на обязуется уведомить другую Сторону об этом в письменной форме. Указанная Сторона имеет право приостановить исполнение обязательств по договору до получения подтвержд</w:t>
      </w:r>
      <w:r w:rsidRPr="005B0FB2">
        <w:rPr>
          <w:sz w:val="24"/>
          <w:szCs w:val="24"/>
        </w:rPr>
        <w:t>е</w:t>
      </w:r>
      <w:r w:rsidRPr="005B0FB2">
        <w:rPr>
          <w:sz w:val="24"/>
          <w:szCs w:val="24"/>
        </w:rPr>
        <w:t>ния от другой Стороны, что нарушение не произошло или не произойдет.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Подтверждение должно быть направлено в течение трех рабочих дней с даты получения письменного уведомления.</w:t>
      </w: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9.6. В случае если нарушение одной из Сторон настоящей оговорки подтвердится, другая Сторона имеет право расторгнуть договор в одностороннем порядке, направив письменное уведомление о расторжении.</w:t>
      </w:r>
    </w:p>
    <w:p w:rsidR="005B5E66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</w:p>
    <w:p w:rsidR="005B5E66" w:rsidRPr="005B0FB2" w:rsidRDefault="005B5E66" w:rsidP="005B5E66">
      <w:pPr>
        <w:widowControl/>
        <w:autoSpaceDE/>
        <w:autoSpaceDN/>
        <w:adjustRightInd/>
        <w:ind w:firstLine="284"/>
        <w:jc w:val="both"/>
        <w:rPr>
          <w:sz w:val="24"/>
          <w:szCs w:val="24"/>
        </w:rPr>
      </w:pPr>
      <w:r w:rsidRPr="005B0FB2">
        <w:rPr>
          <w:sz w:val="24"/>
          <w:szCs w:val="24"/>
        </w:rPr>
        <w:t>Приложение№1 Календарный план.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</w:p>
    <w:p w:rsidR="005B5E66" w:rsidRDefault="005B5E66" w:rsidP="005B5E6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  <w:r w:rsidRPr="005B0FB2">
        <w:rPr>
          <w:b/>
          <w:sz w:val="24"/>
          <w:szCs w:val="24"/>
        </w:rPr>
        <w:t>10. РЕКВИЗИТЫ И ПОДПИСИ СТОРОН</w:t>
      </w:r>
    </w:p>
    <w:p w:rsidR="005B5E66" w:rsidRPr="005B0FB2" w:rsidRDefault="005B5E66" w:rsidP="005B5E66">
      <w:pPr>
        <w:widowControl/>
        <w:autoSpaceDE/>
        <w:autoSpaceDN/>
        <w:adjustRightInd/>
        <w:ind w:firstLine="288"/>
        <w:jc w:val="center"/>
        <w:rPr>
          <w:b/>
          <w:sz w:val="24"/>
          <w:szCs w:val="24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5211"/>
        <w:gridCol w:w="4536"/>
      </w:tblGrid>
      <w:tr w:rsidR="005B5E66" w:rsidRPr="005B0FB2" w:rsidTr="0049313B">
        <w:tc>
          <w:tcPr>
            <w:tcW w:w="5211" w:type="dxa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b/>
                <w:sz w:val="24"/>
                <w:szCs w:val="24"/>
              </w:rPr>
            </w:pPr>
            <w:r w:rsidRPr="005B0FB2">
              <w:rPr>
                <w:b/>
                <w:sz w:val="24"/>
                <w:szCs w:val="24"/>
              </w:rPr>
              <w:t>ИСПОЛНИТЕЛЬ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ФГУП «ВНИИФТРИ»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ИНН 5044000102, КПП 504401001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Место нахождения (юридический адрес) пре</w:t>
            </w:r>
            <w:r w:rsidRPr="005B0FB2">
              <w:rPr>
                <w:sz w:val="24"/>
                <w:szCs w:val="24"/>
              </w:rPr>
              <w:t>д</w:t>
            </w:r>
            <w:r w:rsidRPr="005B0FB2">
              <w:rPr>
                <w:sz w:val="24"/>
                <w:szCs w:val="24"/>
              </w:rPr>
              <w:t xml:space="preserve">приятия: 141570, МОСКОВСКАЯ </w:t>
            </w:r>
            <w:r w:rsidRPr="005B0FB2">
              <w:rPr>
                <w:sz w:val="24"/>
                <w:szCs w:val="24"/>
              </w:rPr>
              <w:lastRenderedPageBreak/>
              <w:t>ОБЛАСТЬ, ГОРОД СОЛНЕЧНОГОРСК, РАБОЧИЙ ПОСЕЛОК МЕНДЕЛЕЕВО, ПРОМЗОНА ФГУП ВНИИФТРИ, КОРПУС 11.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Почтовый адрес предприятия: 141570, Моско</w:t>
            </w:r>
            <w:r w:rsidRPr="005B0FB2">
              <w:rPr>
                <w:sz w:val="24"/>
                <w:szCs w:val="24"/>
              </w:rPr>
              <w:t>в</w:t>
            </w:r>
            <w:r w:rsidRPr="005B0FB2">
              <w:rPr>
                <w:sz w:val="24"/>
                <w:szCs w:val="24"/>
              </w:rPr>
              <w:t xml:space="preserve">ская область, </w:t>
            </w:r>
            <w:proofErr w:type="spellStart"/>
            <w:r w:rsidRPr="005B0FB2">
              <w:rPr>
                <w:sz w:val="24"/>
                <w:szCs w:val="24"/>
              </w:rPr>
              <w:t>Солнечногорский</w:t>
            </w:r>
            <w:proofErr w:type="spellEnd"/>
            <w:r w:rsidRPr="005B0FB2">
              <w:rPr>
                <w:sz w:val="24"/>
                <w:szCs w:val="24"/>
              </w:rPr>
              <w:t xml:space="preserve"> район, п/о Ме</w:t>
            </w:r>
            <w:r w:rsidRPr="005B0FB2">
              <w:rPr>
                <w:sz w:val="24"/>
                <w:szCs w:val="24"/>
              </w:rPr>
              <w:t>н</w:t>
            </w:r>
            <w:r w:rsidRPr="005B0FB2">
              <w:rPr>
                <w:sz w:val="24"/>
                <w:szCs w:val="24"/>
              </w:rPr>
              <w:t>делеево.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 xml:space="preserve">Получатель: ФГУП «ВНИИФТРИ» 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Банк: ПАО СБЕРБАНК, г. Москва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р/с 40502810038150104371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к/с 30101810400000000225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БИК 044525225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ОКВЭД- 72.19, 71.12.62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ОГРН- 1035008854341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ОКПО- 02567567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Тел. (495)526-63-00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16"/>
                <w:szCs w:val="16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9"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__________________ Ф.И.О.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  <w:r w:rsidRPr="005B0FB2">
              <w:rPr>
                <w:b/>
                <w:sz w:val="24"/>
                <w:szCs w:val="24"/>
              </w:rPr>
              <w:t>М.П.</w:t>
            </w:r>
          </w:p>
        </w:tc>
        <w:tc>
          <w:tcPr>
            <w:tcW w:w="4536" w:type="dxa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  <w:r w:rsidRPr="005B0FB2">
              <w:rPr>
                <w:b/>
                <w:sz w:val="24"/>
                <w:szCs w:val="24"/>
              </w:rPr>
              <w:lastRenderedPageBreak/>
              <w:t>ЗАКАЗЧИК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5B5E66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right="-144" w:firstLine="72"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right="-144" w:firstLine="72"/>
              <w:jc w:val="both"/>
              <w:rPr>
                <w:b/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_____________________ Ф.И.О.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  <w:rPr>
                <w:b/>
                <w:sz w:val="24"/>
                <w:szCs w:val="24"/>
              </w:rPr>
            </w:pPr>
            <w:r w:rsidRPr="005B0FB2">
              <w:rPr>
                <w:b/>
                <w:sz w:val="24"/>
                <w:szCs w:val="24"/>
              </w:rPr>
              <w:t>МП</w:t>
            </w:r>
          </w:p>
        </w:tc>
      </w:tr>
    </w:tbl>
    <w:p w:rsidR="005B5E66" w:rsidRPr="005B0FB2" w:rsidRDefault="005B5E66" w:rsidP="005B5E6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B5E66" w:rsidRPr="005B0FB2" w:rsidRDefault="005B5E66" w:rsidP="005B5E6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B5E66" w:rsidRPr="005B0FB2" w:rsidRDefault="005B5E66" w:rsidP="005B5E6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B5E66" w:rsidRDefault="005B5E66" w:rsidP="005B5E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5B5E66" w:rsidRDefault="005B5E66" w:rsidP="005B5E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5B5E66" w:rsidRDefault="005B5E66" w:rsidP="005B5E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5B5E66" w:rsidRDefault="005B5E66" w:rsidP="005B5E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5B5E66" w:rsidRDefault="005B5E66" w:rsidP="005B5E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</w:p>
    <w:p w:rsidR="005B5E66" w:rsidRPr="005B0FB2" w:rsidRDefault="005B5E66" w:rsidP="005B5E66">
      <w:pPr>
        <w:widowControl/>
        <w:autoSpaceDE/>
        <w:autoSpaceDN/>
        <w:adjustRightInd/>
        <w:jc w:val="right"/>
        <w:rPr>
          <w:b/>
          <w:sz w:val="24"/>
          <w:szCs w:val="24"/>
        </w:rPr>
      </w:pPr>
      <w:r w:rsidRPr="005B0FB2">
        <w:rPr>
          <w:b/>
          <w:sz w:val="24"/>
          <w:szCs w:val="24"/>
        </w:rPr>
        <w:t>Приложение № 1</w:t>
      </w:r>
    </w:p>
    <w:p w:rsidR="005B5E66" w:rsidRPr="005B0FB2" w:rsidRDefault="005B5E66" w:rsidP="005B5E6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5B0FB2">
        <w:rPr>
          <w:sz w:val="24"/>
          <w:szCs w:val="24"/>
        </w:rPr>
        <w:t xml:space="preserve">к Договору №   от __________ </w:t>
      </w:r>
    </w:p>
    <w:p w:rsidR="005B5E66" w:rsidRPr="005B0FB2" w:rsidRDefault="005B5E66" w:rsidP="005B5E66">
      <w:pPr>
        <w:widowControl/>
        <w:autoSpaceDE/>
        <w:autoSpaceDN/>
        <w:adjustRightInd/>
        <w:jc w:val="both"/>
        <w:rPr>
          <w:sz w:val="28"/>
        </w:rPr>
      </w:pPr>
    </w:p>
    <w:p w:rsidR="005B5E66" w:rsidRPr="005B0FB2" w:rsidRDefault="005B5E66" w:rsidP="005B5E66">
      <w:pPr>
        <w:widowControl/>
        <w:autoSpaceDE/>
        <w:autoSpaceDN/>
        <w:adjustRightInd/>
        <w:jc w:val="center"/>
        <w:rPr>
          <w:sz w:val="28"/>
        </w:rPr>
      </w:pPr>
      <w:r w:rsidRPr="005B0FB2">
        <w:rPr>
          <w:sz w:val="28"/>
        </w:rPr>
        <w:t>КАЛЕНДАРНЫЙ ПЛАН</w:t>
      </w:r>
    </w:p>
    <w:p w:rsidR="005B5E66" w:rsidRPr="005B0FB2" w:rsidRDefault="005B5E66" w:rsidP="005B5E66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5B5E66" w:rsidRPr="005B0FB2" w:rsidRDefault="005B5E66" w:rsidP="005B5E66">
      <w:pPr>
        <w:widowControl/>
        <w:autoSpaceDE/>
        <w:autoSpaceDN/>
        <w:adjustRightInd/>
        <w:jc w:val="center"/>
        <w:rPr>
          <w:rFonts w:ascii="Arial" w:hAnsi="Arial"/>
        </w:rPr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"/>
        <w:gridCol w:w="426"/>
        <w:gridCol w:w="2358"/>
        <w:gridCol w:w="1842"/>
        <w:gridCol w:w="477"/>
        <w:gridCol w:w="942"/>
        <w:gridCol w:w="1468"/>
        <w:gridCol w:w="1611"/>
        <w:gridCol w:w="374"/>
        <w:gridCol w:w="236"/>
      </w:tblGrid>
      <w:tr w:rsidR="005B5E66" w:rsidRPr="005B0FB2" w:rsidTr="0049313B">
        <w:trPr>
          <w:gridAfter w:val="1"/>
          <w:wAfter w:w="236" w:type="dxa"/>
          <w:trHeight w:val="464"/>
        </w:trPr>
        <w:tc>
          <w:tcPr>
            <w:tcW w:w="534" w:type="dxa"/>
            <w:gridSpan w:val="2"/>
            <w:vMerge w:val="restart"/>
            <w:vAlign w:val="center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center"/>
            </w:pPr>
            <w:r w:rsidRPr="005B0FB2">
              <w:t>№ п/п</w:t>
            </w:r>
          </w:p>
        </w:tc>
        <w:tc>
          <w:tcPr>
            <w:tcW w:w="2358" w:type="dxa"/>
            <w:vMerge w:val="restart"/>
            <w:vAlign w:val="center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center"/>
            </w:pPr>
            <w:r w:rsidRPr="005B0FB2">
              <w:t>Наименование услуг</w:t>
            </w:r>
          </w:p>
        </w:tc>
        <w:tc>
          <w:tcPr>
            <w:tcW w:w="3261" w:type="dxa"/>
            <w:gridSpan w:val="3"/>
            <w:vAlign w:val="center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center"/>
            </w:pPr>
            <w:r w:rsidRPr="005B0FB2">
              <w:t>Срок</w:t>
            </w:r>
            <w:r w:rsidRPr="005B0FB2">
              <w:br/>
              <w:t>оказания услуг</w:t>
            </w:r>
          </w:p>
        </w:tc>
        <w:tc>
          <w:tcPr>
            <w:tcW w:w="1468" w:type="dxa"/>
            <w:vMerge w:val="restart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center"/>
            </w:pPr>
            <w:r w:rsidRPr="005B0FB2">
              <w:t>Стоимость</w:t>
            </w:r>
            <w:r w:rsidRPr="005B0FB2">
              <w:br/>
              <w:t>этапа,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center"/>
            </w:pPr>
            <w:r w:rsidRPr="005B0FB2">
              <w:t>(руб.)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center"/>
            </w:pPr>
            <w:r w:rsidRPr="005B0FB2">
              <w:t>без НДС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center"/>
            </w:pPr>
            <w:r w:rsidRPr="005B0FB2">
              <w:t>Перечень докуме</w:t>
            </w:r>
            <w:r w:rsidRPr="005B0FB2">
              <w:t>н</w:t>
            </w:r>
            <w:r w:rsidRPr="005B0FB2">
              <w:t>тации, передава</w:t>
            </w:r>
            <w:r w:rsidRPr="005B0FB2">
              <w:t>е</w:t>
            </w:r>
            <w:r w:rsidRPr="005B0FB2">
              <w:t>мой Заказчику</w:t>
            </w:r>
          </w:p>
        </w:tc>
      </w:tr>
      <w:tr w:rsidR="005B5E66" w:rsidRPr="005B0FB2" w:rsidTr="0049313B">
        <w:trPr>
          <w:gridAfter w:val="1"/>
          <w:wAfter w:w="236" w:type="dxa"/>
          <w:trHeight w:val="463"/>
        </w:trPr>
        <w:tc>
          <w:tcPr>
            <w:tcW w:w="534" w:type="dxa"/>
            <w:gridSpan w:val="2"/>
            <w:vMerge/>
            <w:vAlign w:val="center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358" w:type="dxa"/>
            <w:vMerge/>
            <w:vAlign w:val="center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842" w:type="dxa"/>
            <w:vAlign w:val="center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center"/>
            </w:pPr>
            <w:r w:rsidRPr="005B0FB2">
              <w:t>Начало</w:t>
            </w:r>
          </w:p>
        </w:tc>
        <w:tc>
          <w:tcPr>
            <w:tcW w:w="1419" w:type="dxa"/>
            <w:gridSpan w:val="2"/>
            <w:vAlign w:val="center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center"/>
            </w:pPr>
            <w:r w:rsidRPr="005B0FB2">
              <w:t>Окончание</w:t>
            </w:r>
          </w:p>
        </w:tc>
        <w:tc>
          <w:tcPr>
            <w:tcW w:w="1468" w:type="dxa"/>
            <w:vMerge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</w:p>
        </w:tc>
      </w:tr>
      <w:tr w:rsidR="005B5E66" w:rsidRPr="005B0FB2" w:rsidTr="0049313B">
        <w:trPr>
          <w:gridAfter w:val="1"/>
          <w:wAfter w:w="236" w:type="dxa"/>
        </w:trPr>
        <w:tc>
          <w:tcPr>
            <w:tcW w:w="534" w:type="dxa"/>
            <w:gridSpan w:val="2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1</w:t>
            </w:r>
          </w:p>
        </w:tc>
        <w:tc>
          <w:tcPr>
            <w:tcW w:w="2358" w:type="dxa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Проведение ИЦУТ, оформление материалов испытаний и предста</w:t>
            </w:r>
            <w:r w:rsidRPr="005B0FB2">
              <w:t>в</w:t>
            </w:r>
            <w:r w:rsidRPr="005B0FB2">
              <w:t>ление их на проверку в ФГУП «ВНИИМС»:</w:t>
            </w:r>
          </w:p>
          <w:p w:rsidR="005B5E66" w:rsidRPr="005B0FB2" w:rsidRDefault="005B5E66" w:rsidP="0049313B">
            <w:pPr>
              <w:widowControl/>
              <w:shd w:val="clear" w:color="auto" w:fill="FFFFFF"/>
              <w:autoSpaceDE/>
              <w:autoSpaceDN/>
              <w:adjustRightInd/>
              <w:ind w:firstLine="288"/>
              <w:jc w:val="both"/>
              <w:rPr>
                <w:lang w:eastAsia="en-US"/>
              </w:rPr>
            </w:pPr>
            <w:r w:rsidRPr="005B0FB2">
              <w:t>- разработка, согл</w:t>
            </w:r>
            <w:r w:rsidRPr="005B0FB2">
              <w:t>а</w:t>
            </w:r>
            <w:r w:rsidRPr="005B0FB2">
              <w:t>сование и утверждение программы испытаний;</w:t>
            </w:r>
          </w:p>
          <w:p w:rsidR="005B5E66" w:rsidRPr="005B0FB2" w:rsidRDefault="005B5E66" w:rsidP="0049313B">
            <w:pPr>
              <w:widowControl/>
              <w:shd w:val="clear" w:color="auto" w:fill="FFFFFF"/>
              <w:autoSpaceDE/>
              <w:autoSpaceDN/>
              <w:adjustRightInd/>
              <w:ind w:firstLine="288"/>
              <w:jc w:val="both"/>
            </w:pPr>
            <w:r w:rsidRPr="005B0FB2">
              <w:t>- проведение исп</w:t>
            </w:r>
            <w:r w:rsidRPr="005B0FB2">
              <w:t>ы</w:t>
            </w:r>
            <w:r w:rsidRPr="005B0FB2">
              <w:t>таний и составление необходимых докуме</w:t>
            </w:r>
            <w:r w:rsidRPr="005B0FB2">
              <w:t>н</w:t>
            </w:r>
            <w:r w:rsidRPr="005B0FB2">
              <w:t>тов (протоколов измер</w:t>
            </w:r>
            <w:r w:rsidRPr="005B0FB2">
              <w:t>е</w:t>
            </w:r>
            <w:r w:rsidRPr="005B0FB2">
              <w:t>ний, проекта описания типа и акта испытаний);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ind w:firstLine="288"/>
              <w:jc w:val="both"/>
            </w:pPr>
            <w:r w:rsidRPr="005B0FB2">
              <w:t>- представление м</w:t>
            </w:r>
            <w:r w:rsidRPr="005B0FB2">
              <w:t>а</w:t>
            </w:r>
            <w:r w:rsidRPr="005B0FB2">
              <w:t xml:space="preserve">териалов ИЦУТ в </w:t>
            </w:r>
            <w:r w:rsidRPr="005B0FB2">
              <w:lastRenderedPageBreak/>
              <w:t>ФГУП «ВНИИМС» для пр</w:t>
            </w:r>
            <w:r w:rsidRPr="005B0FB2">
              <w:t>о</w:t>
            </w:r>
            <w:r w:rsidRPr="005B0FB2">
              <w:t xml:space="preserve">верки </w:t>
            </w:r>
          </w:p>
        </w:tc>
        <w:tc>
          <w:tcPr>
            <w:tcW w:w="1842" w:type="dxa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</w:pPr>
            <w:r w:rsidRPr="005B0FB2">
              <w:lastRenderedPageBreak/>
              <w:t>С момента п</w:t>
            </w:r>
            <w:r w:rsidRPr="005B0FB2">
              <w:t>о</w:t>
            </w:r>
            <w:r w:rsidRPr="005B0FB2">
              <w:t>ступления дене</w:t>
            </w:r>
            <w:r w:rsidRPr="005B0FB2">
              <w:t>ж</w:t>
            </w:r>
            <w:r w:rsidRPr="005B0FB2">
              <w:t>ных средств от Заказчика в объ</w:t>
            </w:r>
            <w:r w:rsidRPr="005B0FB2">
              <w:t>е</w:t>
            </w:r>
            <w:r w:rsidRPr="005B0FB2">
              <w:t>ме, определенном в разделе 2 наст</w:t>
            </w:r>
            <w:r w:rsidRPr="005B0FB2">
              <w:t>о</w:t>
            </w:r>
            <w:r w:rsidRPr="005B0FB2">
              <w:t>ящего Договора, на расчетный счет Исполнителя и передачи Заказч</w:t>
            </w:r>
            <w:r w:rsidRPr="005B0FB2">
              <w:t>и</w:t>
            </w:r>
            <w:r w:rsidRPr="005B0FB2">
              <w:t>ком на испытания СИ с комплектом технической д</w:t>
            </w:r>
            <w:r w:rsidRPr="005B0FB2">
              <w:t>о</w:t>
            </w:r>
            <w:r w:rsidRPr="005B0FB2">
              <w:t>кументации (ТД), предусмотренной МИ 3290</w:t>
            </w:r>
          </w:p>
        </w:tc>
        <w:tc>
          <w:tcPr>
            <w:tcW w:w="1419" w:type="dxa"/>
            <w:gridSpan w:val="2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 xml:space="preserve">Не позднее 6 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 xml:space="preserve">месяцев </w:t>
            </w:r>
          </w:p>
        </w:tc>
        <w:tc>
          <w:tcPr>
            <w:tcW w:w="1468" w:type="dxa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985" w:type="dxa"/>
            <w:gridSpan w:val="2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5B0FB2">
              <w:rPr>
                <w:iCs/>
              </w:rPr>
              <w:t>- заверенная копия акта ИЦУТ ______________;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rPr>
                <w:iCs/>
              </w:rPr>
              <w:br w:type="page"/>
              <w:t xml:space="preserve"> </w:t>
            </w:r>
            <w:r w:rsidRPr="005B0FB2">
              <w:t>-копия письма о представлении м</w:t>
            </w:r>
            <w:r w:rsidRPr="005B0FB2">
              <w:t>а</w:t>
            </w:r>
            <w:r w:rsidRPr="005B0FB2">
              <w:t>териалов испытаний в ФГУП «ВНИИМС»;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- акт сдачи-приемки услуг</w:t>
            </w:r>
          </w:p>
        </w:tc>
      </w:tr>
      <w:tr w:rsidR="005B5E66" w:rsidRPr="005B0FB2" w:rsidTr="0049313B">
        <w:trPr>
          <w:gridAfter w:val="1"/>
          <w:wAfter w:w="236" w:type="dxa"/>
        </w:trPr>
        <w:tc>
          <w:tcPr>
            <w:tcW w:w="534" w:type="dxa"/>
            <w:gridSpan w:val="2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2</w:t>
            </w:r>
          </w:p>
        </w:tc>
        <w:tc>
          <w:tcPr>
            <w:tcW w:w="2358" w:type="dxa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Подготовка и предста</w:t>
            </w:r>
            <w:r w:rsidRPr="005B0FB2">
              <w:t>в</w:t>
            </w:r>
            <w:r w:rsidRPr="005B0FB2">
              <w:t>ление Заказчику ко</w:t>
            </w:r>
            <w:r w:rsidRPr="005B0FB2">
              <w:t>м</w:t>
            </w:r>
            <w:r w:rsidRPr="005B0FB2">
              <w:t>плекта материалов ИЦУТ: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- акт испытаний с пр</w:t>
            </w:r>
            <w:r w:rsidRPr="005B0FB2">
              <w:t>и</w:t>
            </w:r>
            <w:r w:rsidRPr="005B0FB2">
              <w:t>ложением протоколов испытаний;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- проект описания типа СИ;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- заключение по прове</w:t>
            </w:r>
            <w:r w:rsidRPr="005B0FB2">
              <w:t>р</w:t>
            </w:r>
            <w:r w:rsidRPr="005B0FB2">
              <w:t>ке результатов испыт</w:t>
            </w:r>
            <w:r w:rsidRPr="005B0FB2">
              <w:t>а</w:t>
            </w:r>
            <w:r w:rsidRPr="005B0FB2">
              <w:t>ний</w:t>
            </w:r>
          </w:p>
        </w:tc>
        <w:tc>
          <w:tcPr>
            <w:tcW w:w="1842" w:type="dxa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 xml:space="preserve">Дата </w:t>
            </w:r>
            <w:proofErr w:type="gramStart"/>
            <w:r w:rsidRPr="005B0FB2">
              <w:t>регистрации  Исполнителем</w:t>
            </w:r>
            <w:proofErr w:type="gramEnd"/>
            <w:r w:rsidRPr="005B0FB2">
              <w:t xml:space="preserve"> Заключения о проверке от ФГУП «ВНИИМС»</w:t>
            </w:r>
          </w:p>
        </w:tc>
        <w:tc>
          <w:tcPr>
            <w:tcW w:w="1419" w:type="dxa"/>
            <w:gridSpan w:val="2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Не более 15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 xml:space="preserve"> календарных дней</w:t>
            </w:r>
          </w:p>
        </w:tc>
        <w:tc>
          <w:tcPr>
            <w:tcW w:w="1468" w:type="dxa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 </w:t>
            </w:r>
          </w:p>
        </w:tc>
        <w:tc>
          <w:tcPr>
            <w:tcW w:w="1985" w:type="dxa"/>
            <w:gridSpan w:val="2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- акт испытаний с приложением пр</w:t>
            </w:r>
            <w:r w:rsidRPr="005B0FB2">
              <w:t>о</w:t>
            </w:r>
            <w:r w:rsidRPr="005B0FB2">
              <w:t>токолов испытаний;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- проект описания типа СИ;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- заключение по проверке результ</w:t>
            </w:r>
            <w:r w:rsidRPr="005B0FB2">
              <w:t>а</w:t>
            </w:r>
            <w:r w:rsidRPr="005B0FB2">
              <w:t xml:space="preserve">тов испытаний; 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iCs/>
              </w:rPr>
            </w:pPr>
            <w:r w:rsidRPr="005B0FB2">
              <w:t>-акт сдачи-приемки услуг</w:t>
            </w:r>
          </w:p>
        </w:tc>
      </w:tr>
      <w:tr w:rsidR="005B5E66" w:rsidRPr="005B0FB2" w:rsidTr="0049313B">
        <w:trPr>
          <w:cantSplit/>
        </w:trPr>
        <w:tc>
          <w:tcPr>
            <w:tcW w:w="2892" w:type="dxa"/>
            <w:gridSpan w:val="3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ИТОГО</w:t>
            </w:r>
          </w:p>
        </w:tc>
        <w:tc>
          <w:tcPr>
            <w:tcW w:w="3261" w:type="dxa"/>
            <w:gridSpan w:val="3"/>
            <w:tcBorders>
              <w:right w:val="nil"/>
            </w:tcBorders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lang w:val="en-US"/>
              </w:rPr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36" w:type="dxa"/>
            <w:tcBorders>
              <w:left w:val="nil"/>
            </w:tcBorders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</w:p>
        </w:tc>
      </w:tr>
      <w:tr w:rsidR="005B5E66" w:rsidRPr="005B0FB2" w:rsidTr="0049313B">
        <w:trPr>
          <w:cantSplit/>
        </w:trPr>
        <w:tc>
          <w:tcPr>
            <w:tcW w:w="2892" w:type="dxa"/>
            <w:gridSpan w:val="3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proofErr w:type="gramStart"/>
            <w:r w:rsidRPr="005B0FB2">
              <w:t>Кроме того</w:t>
            </w:r>
            <w:proofErr w:type="gramEnd"/>
            <w:r w:rsidRPr="005B0FB2">
              <w:t xml:space="preserve"> НДС (20%)</w:t>
            </w:r>
          </w:p>
        </w:tc>
        <w:tc>
          <w:tcPr>
            <w:tcW w:w="3261" w:type="dxa"/>
            <w:gridSpan w:val="3"/>
            <w:tcBorders>
              <w:right w:val="nil"/>
            </w:tcBorders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36" w:type="dxa"/>
            <w:tcBorders>
              <w:left w:val="nil"/>
            </w:tcBorders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</w:p>
        </w:tc>
      </w:tr>
      <w:tr w:rsidR="005B5E66" w:rsidRPr="005B0FB2" w:rsidTr="0049313B">
        <w:trPr>
          <w:cantSplit/>
        </w:trPr>
        <w:tc>
          <w:tcPr>
            <w:tcW w:w="2892" w:type="dxa"/>
            <w:gridSpan w:val="3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  <w:r w:rsidRPr="005B0FB2">
              <w:t>Итого с учетом НДС</w:t>
            </w:r>
          </w:p>
        </w:tc>
        <w:tc>
          <w:tcPr>
            <w:tcW w:w="3261" w:type="dxa"/>
            <w:gridSpan w:val="3"/>
            <w:tcBorders>
              <w:right w:val="nil"/>
            </w:tcBorders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468" w:type="dxa"/>
            <w:tcBorders>
              <w:left w:val="nil"/>
              <w:right w:val="nil"/>
            </w:tcBorders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1985" w:type="dxa"/>
            <w:gridSpan w:val="2"/>
            <w:tcBorders>
              <w:left w:val="nil"/>
              <w:right w:val="nil"/>
            </w:tcBorders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</w:p>
        </w:tc>
        <w:tc>
          <w:tcPr>
            <w:tcW w:w="236" w:type="dxa"/>
            <w:tcBorders>
              <w:left w:val="nil"/>
            </w:tcBorders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</w:pPr>
          </w:p>
        </w:tc>
      </w:tr>
      <w:tr w:rsidR="005B5E66" w:rsidRPr="005B0FB2" w:rsidTr="004931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1"/>
          <w:gridAfter w:val="2"/>
          <w:wBefore w:w="108" w:type="dxa"/>
          <w:wAfter w:w="610" w:type="dxa"/>
          <w:trHeight w:val="2063"/>
        </w:trPr>
        <w:tc>
          <w:tcPr>
            <w:tcW w:w="5103" w:type="dxa"/>
            <w:gridSpan w:val="4"/>
            <w:shd w:val="clear" w:color="auto" w:fill="auto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>От ИСПОЛНИТЕЛЯ: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 xml:space="preserve">____________________  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bCs/>
                <w:sz w:val="24"/>
                <w:szCs w:val="24"/>
              </w:rPr>
              <w:t>«_____»____________  20__ г.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 xml:space="preserve">М.П. </w:t>
            </w:r>
          </w:p>
        </w:tc>
        <w:tc>
          <w:tcPr>
            <w:tcW w:w="4021" w:type="dxa"/>
            <w:gridSpan w:val="3"/>
            <w:shd w:val="clear" w:color="auto" w:fill="auto"/>
          </w:tcPr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B5E66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 xml:space="preserve">           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 xml:space="preserve">             От ЗАКАЗЧИКА: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 xml:space="preserve">                    ___________________ 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bCs/>
                <w:sz w:val="24"/>
                <w:szCs w:val="24"/>
              </w:rPr>
              <w:t xml:space="preserve">               «_____»___________  2020 г.</w:t>
            </w:r>
          </w:p>
          <w:p w:rsidR="005B5E66" w:rsidRPr="005B0FB2" w:rsidRDefault="005B5E66" w:rsidP="0049313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B0FB2">
              <w:rPr>
                <w:sz w:val="24"/>
                <w:szCs w:val="24"/>
              </w:rPr>
              <w:t xml:space="preserve">                   М.П.</w:t>
            </w:r>
          </w:p>
        </w:tc>
      </w:tr>
    </w:tbl>
    <w:p w:rsidR="005B5E66" w:rsidRDefault="005B5E66" w:rsidP="005B5E66">
      <w:pPr>
        <w:ind w:firstLine="993"/>
        <w:jc w:val="both"/>
        <w:rPr>
          <w:sz w:val="16"/>
          <w:szCs w:val="16"/>
        </w:rPr>
      </w:pPr>
    </w:p>
    <w:p w:rsidR="006230F6" w:rsidRDefault="006230F6"/>
    <w:sectPr w:rsidR="0062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30"/>
    <w:rsid w:val="0022213F"/>
    <w:rsid w:val="0042366B"/>
    <w:rsid w:val="005B5E66"/>
    <w:rsid w:val="0060782C"/>
    <w:rsid w:val="006230F6"/>
    <w:rsid w:val="009C5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A14AED-ABFE-4473-8295-B1D4113D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E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213F"/>
    <w:pPr>
      <w:keepNext/>
      <w:keepLines/>
      <w:widowControl/>
      <w:autoSpaceDE/>
      <w:autoSpaceDN/>
      <w:adjustRightInd/>
      <w:spacing w:before="240" w:after="240" w:line="259" w:lineRule="auto"/>
      <w:ind w:firstLine="709"/>
      <w:contextualSpacing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рока таблицы"/>
    <w:basedOn w:val="a"/>
    <w:qFormat/>
    <w:rsid w:val="0042366B"/>
    <w:pPr>
      <w:widowControl/>
      <w:autoSpaceDE/>
      <w:autoSpaceDN/>
      <w:adjustRightInd/>
    </w:pPr>
    <w:rPr>
      <w:rFonts w:eastAsiaTheme="minorHAnsi" w:cstheme="minorBidi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2213F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64203.2/" TargetMode="External"/><Relationship Id="rId4" Type="http://schemas.openxmlformats.org/officeDocument/2006/relationships/hyperlink" Target="../../&#1055;&#1086;&#1083;&#1100;&#1079;&#1086;&#1074;&#1072;&#1090;&#1077;&#1083;&#1100;/AppData/Local/Microsoft/Windows/Temporary%20Internet%20Files/Content.Outlook/AppData/Local/Microsoft/Windows/Temporary%20Internet%20Files/Content.Outlook/LWZM05AX/&#1056;&#1044;%20&#1057;&#1052;&#1050;%207-03-2019%20&#1089;%20&#1040;&#1085;&#1090;&#1080;&#1082;&#1086;&#1088;&#1088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2111</Words>
  <Characters>12039</Characters>
  <Application>Microsoft Office Word</Application>
  <DocSecurity>0</DocSecurity>
  <Lines>100</Lines>
  <Paragraphs>28</Paragraphs>
  <ScaleCrop>false</ScaleCrop>
  <Company/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Берцов</dc:creator>
  <cp:keywords/>
  <dc:description/>
  <cp:lastModifiedBy>Андрей Берцов</cp:lastModifiedBy>
  <cp:revision>2</cp:revision>
  <dcterms:created xsi:type="dcterms:W3CDTF">2021-07-05T08:13:00Z</dcterms:created>
  <dcterms:modified xsi:type="dcterms:W3CDTF">2021-07-05T08:13:00Z</dcterms:modified>
</cp:coreProperties>
</file>